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A9" w:rsidRDefault="00040EBE" w:rsidP="00116CE1">
      <w:pPr>
        <w:rPr>
          <w:rFonts w:ascii="Arial Narrow" w:hAnsi="Arial Narrow"/>
          <w:b/>
          <w:color w:val="365F91" w:themeColor="accent1" w:themeShade="BF"/>
          <w:sz w:val="32"/>
          <w:szCs w:val="32"/>
        </w:rPr>
      </w:pPr>
      <w:bookmarkStart w:id="0" w:name="_GoBack"/>
      <w:bookmarkEnd w:id="0"/>
      <w:r w:rsidRPr="00AF4684">
        <w:rPr>
          <w:rFonts w:ascii="Arial Narrow" w:hAnsi="Arial Narrow"/>
          <w:b/>
          <w:color w:val="365F91" w:themeColor="accent1" w:themeShade="BF"/>
          <w:sz w:val="32"/>
          <w:szCs w:val="32"/>
        </w:rPr>
        <w:t>Appel à proposition</w:t>
      </w:r>
    </w:p>
    <w:p w:rsidR="00CE37DE" w:rsidRPr="00AF4684" w:rsidRDefault="00CE37DE" w:rsidP="00116CE1">
      <w:pPr>
        <w:rPr>
          <w:rFonts w:ascii="Arial Narrow" w:hAnsi="Arial Narrow"/>
          <w:color w:val="365F91" w:themeColor="accent1" w:themeShade="BF"/>
          <w:sz w:val="32"/>
          <w:szCs w:val="32"/>
        </w:rPr>
      </w:pPr>
    </w:p>
    <w:p w:rsidR="00E757A9" w:rsidRDefault="00AC1CC5" w:rsidP="00B35291">
      <w:pPr>
        <w:jc w:val="both"/>
      </w:pPr>
      <w:r>
        <w:t xml:space="preserve">L’InSHS ouvre un appel à candidature pour attribuer </w:t>
      </w:r>
      <w:r w:rsidR="00975A1B">
        <w:t>quatre</w:t>
      </w:r>
      <w:r w:rsidR="00FE6B3E">
        <w:t xml:space="preserve"> </w:t>
      </w:r>
      <w:r>
        <w:t xml:space="preserve">contrats doctoraux </w:t>
      </w:r>
      <w:r w:rsidR="0005633D">
        <w:t xml:space="preserve">de </w:t>
      </w:r>
      <w:r w:rsidR="009F4BFE">
        <w:t>36 mois</w:t>
      </w:r>
      <w:r w:rsidR="00B76DFB">
        <w:t>.</w:t>
      </w:r>
    </w:p>
    <w:p w:rsidR="00020A4D" w:rsidRPr="00040EBE" w:rsidRDefault="00020A4D" w:rsidP="004711F2">
      <w:pPr>
        <w:jc w:val="both"/>
        <w:rPr>
          <w:b/>
        </w:rPr>
      </w:pPr>
      <w:r>
        <w:t xml:space="preserve">L’objet de l’appel est d’examiner </w:t>
      </w:r>
      <w:r>
        <w:rPr>
          <w:color w:val="000000"/>
        </w:rPr>
        <w:t>des dossiers soumis par un encadrant ou des co-encadrants habilités à diriger une</w:t>
      </w:r>
      <w:r w:rsidR="004F3F7C">
        <w:rPr>
          <w:color w:val="000000"/>
        </w:rPr>
        <w:t xml:space="preserve"> thèse dans une école doctorale</w:t>
      </w:r>
      <w:r>
        <w:rPr>
          <w:color w:val="000000"/>
        </w:rPr>
        <w:t xml:space="preserve"> qui proposent un sujet de doctorat.</w:t>
      </w:r>
      <w:r w:rsidRPr="005B5B89">
        <w:rPr>
          <w:color w:val="000000"/>
        </w:rPr>
        <w:t xml:space="preserve"> </w:t>
      </w:r>
      <w:r>
        <w:rPr>
          <w:color w:val="000000"/>
        </w:rPr>
        <w:t xml:space="preserve">Ces dossiers doivent être conçus sur le principe d’un montage entre une unité de recherche en France dont le CNRS est tutelle ou co-tutelle et une unité de recherche à l’étranger dans laquelle les doctorants devront </w:t>
      </w:r>
      <w:r>
        <w:t>obligatoirement séjourner 20 mois.</w:t>
      </w:r>
      <w:r>
        <w:rPr>
          <w:color w:val="000000"/>
        </w:rPr>
        <w:t xml:space="preserve"> D</w:t>
      </w:r>
      <w:r>
        <w:t xml:space="preserve">es sujets impliquant plusieurs unités à l’étranger sont recevables. Toutes les disciplines des sciences humaines et sociales sont éligibles. </w:t>
      </w:r>
      <w:r w:rsidR="004F6656">
        <w:t xml:space="preserve">Les </w:t>
      </w:r>
      <w:proofErr w:type="gramStart"/>
      <w:r w:rsidR="004F6656">
        <w:t>dossiers</w:t>
      </w:r>
      <w:proofErr w:type="gramEnd"/>
      <w:r w:rsidR="004F6656">
        <w:t xml:space="preserve"> sont à re</w:t>
      </w:r>
      <w:r w:rsidR="00557210">
        <w:t xml:space="preserve">mettre pour le </w:t>
      </w:r>
      <w:r w:rsidR="004711F2">
        <w:t>22</w:t>
      </w:r>
      <w:r w:rsidR="00557210">
        <w:t xml:space="preserve"> </w:t>
      </w:r>
      <w:r w:rsidR="004711F2">
        <w:t>novembre</w:t>
      </w:r>
      <w:r w:rsidR="00557210">
        <w:t xml:space="preserve"> 201</w:t>
      </w:r>
      <w:r w:rsidR="00BA62B8">
        <w:t>5</w:t>
      </w:r>
      <w:r w:rsidR="00557210">
        <w:t>.</w:t>
      </w:r>
    </w:p>
    <w:p w:rsidR="004711F2" w:rsidRDefault="005B5B89" w:rsidP="004711F2">
      <w:pPr>
        <w:jc w:val="both"/>
      </w:pPr>
      <w:r>
        <w:t>Pour les sujets retenus, les encadrants se chargeront de piloter le recrutement du doctorant, après validation de la candidature par l’InSHS.</w:t>
      </w:r>
      <w:r w:rsidRPr="005B5B89">
        <w:t xml:space="preserve"> </w:t>
      </w:r>
      <w:r>
        <w:t>Le contrat doctoral débutera le 1</w:t>
      </w:r>
      <w:r w:rsidRPr="00671F74">
        <w:rPr>
          <w:vertAlign w:val="superscript"/>
        </w:rPr>
        <w:t>er</w:t>
      </w:r>
      <w:r>
        <w:t xml:space="preserve"> </w:t>
      </w:r>
      <w:r w:rsidR="00020A4D">
        <w:t>octobre 201</w:t>
      </w:r>
      <w:r w:rsidR="004711F2">
        <w:t>6</w:t>
      </w:r>
      <w:r w:rsidR="00020A4D">
        <w:t xml:space="preserve">. </w:t>
      </w:r>
    </w:p>
    <w:p w:rsidR="005B5B89" w:rsidRPr="00CE37DE" w:rsidRDefault="005B5B89" w:rsidP="004711F2">
      <w:pPr>
        <w:jc w:val="both"/>
      </w:pPr>
      <w:r>
        <w:t>Le sujet proposé doit faire l’objet d’une thèse avec une première inscription à la rentrée universitaire 201</w:t>
      </w:r>
      <w:r w:rsidR="004711F2">
        <w:t>6</w:t>
      </w:r>
      <w:r>
        <w:t>.</w:t>
      </w:r>
    </w:p>
    <w:p w:rsidR="0047623D" w:rsidRPr="004711F2" w:rsidRDefault="0047623D" w:rsidP="0047623D">
      <w:pPr>
        <w:rPr>
          <w:b/>
          <w:bCs/>
          <w:color w:val="000000"/>
        </w:rPr>
      </w:pPr>
      <w:r w:rsidRPr="004711F2">
        <w:rPr>
          <w:b/>
          <w:bCs/>
          <w:color w:val="000000"/>
        </w:rPr>
        <w:t xml:space="preserve">Les dossiers directement soumis par des doctorants ne seront pas évalués. </w:t>
      </w:r>
    </w:p>
    <w:p w:rsidR="00116CE1" w:rsidRPr="00116CE1" w:rsidRDefault="00040EBE" w:rsidP="00116CE1">
      <w:pPr>
        <w:spacing w:after="120"/>
        <w:rPr>
          <w:b/>
          <w:color w:val="1F497D"/>
        </w:rPr>
      </w:pPr>
      <w:r w:rsidRPr="00116CE1">
        <w:rPr>
          <w:rFonts w:ascii="Arial Narrow" w:hAnsi="Arial Narrow"/>
          <w:b/>
          <w:color w:val="1F497D"/>
          <w:sz w:val="32"/>
          <w:szCs w:val="32"/>
        </w:rPr>
        <w:t>Déclaration de candidature</w:t>
      </w:r>
      <w:r w:rsidRPr="00116CE1">
        <w:rPr>
          <w:rFonts w:ascii="Arial Narrow" w:hAnsi="Arial Narrow"/>
          <w:b/>
          <w:color w:val="1F497D"/>
          <w:sz w:val="32"/>
          <w:szCs w:val="32"/>
        </w:rPr>
        <w:cr/>
      </w:r>
    </w:p>
    <w:p w:rsidR="00040EBE" w:rsidRPr="00116CE1" w:rsidRDefault="00040EBE" w:rsidP="00116CE1">
      <w:pPr>
        <w:spacing w:after="120"/>
        <w:rPr>
          <w:b/>
        </w:rPr>
      </w:pPr>
      <w:r w:rsidRPr="00116CE1">
        <w:rPr>
          <w:b/>
        </w:rPr>
        <w:t xml:space="preserve">Comment déposer votre dossier ? </w:t>
      </w:r>
    </w:p>
    <w:p w:rsidR="00040EBE" w:rsidRPr="00116CE1" w:rsidRDefault="00AF4684" w:rsidP="00040EBE">
      <w:pPr>
        <w:numPr>
          <w:ilvl w:val="0"/>
          <w:numId w:val="3"/>
        </w:numPr>
        <w:spacing w:after="0" w:line="360" w:lineRule="auto"/>
        <w:ind w:left="0" w:right="520" w:firstLine="426"/>
      </w:pPr>
      <w:r>
        <w:t>compléter l</w:t>
      </w:r>
      <w:r w:rsidR="00040EBE" w:rsidRPr="00116CE1">
        <w:t xml:space="preserve">e formulaire </w:t>
      </w:r>
      <w:r>
        <w:t>ci-après</w:t>
      </w:r>
      <w:r w:rsidR="00040EBE" w:rsidRPr="00116CE1">
        <w:t xml:space="preserve"> </w:t>
      </w:r>
    </w:p>
    <w:p w:rsidR="00040EBE" w:rsidRPr="00116CE1" w:rsidRDefault="00040EBE" w:rsidP="00040EBE">
      <w:pPr>
        <w:numPr>
          <w:ilvl w:val="0"/>
          <w:numId w:val="3"/>
        </w:numPr>
        <w:spacing w:after="0" w:line="360" w:lineRule="auto"/>
        <w:ind w:left="0" w:right="520" w:firstLine="426"/>
      </w:pPr>
      <w:r w:rsidRPr="00116CE1">
        <w:t xml:space="preserve">l’enregistrer au format </w:t>
      </w:r>
      <w:r w:rsidRPr="00116CE1">
        <w:rPr>
          <w:b/>
        </w:rPr>
        <w:t>pdf</w:t>
      </w:r>
      <w:r w:rsidRPr="00116CE1">
        <w:t xml:space="preserve"> </w:t>
      </w:r>
    </w:p>
    <w:p w:rsidR="00D54105" w:rsidRPr="000D1876" w:rsidRDefault="00040EBE" w:rsidP="00DF1D8E">
      <w:pPr>
        <w:numPr>
          <w:ilvl w:val="0"/>
          <w:numId w:val="3"/>
        </w:numPr>
        <w:spacing w:after="0" w:line="360" w:lineRule="auto"/>
        <w:ind w:left="0" w:right="520" w:firstLine="426"/>
        <w:rPr>
          <w:rFonts w:ascii="Arial Narrow" w:hAnsi="Arial Narrow"/>
          <w:i/>
          <w:szCs w:val="24"/>
        </w:rPr>
      </w:pPr>
      <w:r w:rsidRPr="00116CE1">
        <w:t xml:space="preserve">le renommer sous l’intitulé suivant : </w:t>
      </w:r>
      <w:r w:rsidR="00DF1D8E">
        <w:rPr>
          <w:rFonts w:ascii="Arial Narrow" w:hAnsi="Arial Narrow"/>
          <w:szCs w:val="24"/>
        </w:rPr>
        <w:t>DOCTORANTS</w:t>
      </w:r>
      <w:r w:rsidR="00D54105" w:rsidRPr="000D1876">
        <w:rPr>
          <w:rFonts w:ascii="Arial Narrow" w:hAnsi="Arial Narrow"/>
          <w:szCs w:val="24"/>
        </w:rPr>
        <w:t>_nom du porteur.pdf</w:t>
      </w:r>
    </w:p>
    <w:p w:rsidR="007D4F39" w:rsidRPr="00D54105" w:rsidRDefault="00040EBE" w:rsidP="00774B68">
      <w:pPr>
        <w:numPr>
          <w:ilvl w:val="0"/>
          <w:numId w:val="3"/>
        </w:numPr>
        <w:spacing w:after="0" w:line="360" w:lineRule="auto"/>
        <w:ind w:left="0" w:right="520" w:firstLine="426"/>
        <w:rPr>
          <w:rStyle w:val="Lienhypertexte"/>
          <w:color w:val="auto"/>
          <w:u w:val="none"/>
        </w:rPr>
      </w:pPr>
      <w:r w:rsidRPr="00116CE1">
        <w:t xml:space="preserve">envoyer le fichier par mel à l’adresse suivante : </w:t>
      </w:r>
      <w:hyperlink r:id="rId9" w:history="1">
        <w:r w:rsidR="00116CE1" w:rsidRPr="003309DB">
          <w:rPr>
            <w:rStyle w:val="Lienhypertexte"/>
          </w:rPr>
          <w:t>inshs.doctorants@cnrs.fr</w:t>
        </w:r>
      </w:hyperlink>
    </w:p>
    <w:p w:rsidR="00774B68" w:rsidRDefault="00774B68" w:rsidP="00774B68">
      <w:pPr>
        <w:spacing w:after="0" w:line="360" w:lineRule="auto"/>
        <w:ind w:left="426" w:right="520"/>
      </w:pPr>
    </w:p>
    <w:p w:rsidR="00040EBE" w:rsidRPr="007D4F39" w:rsidRDefault="00040EBE" w:rsidP="004711F2">
      <w:pPr>
        <w:spacing w:before="240" w:line="360" w:lineRule="auto"/>
        <w:ind w:left="66" w:right="520"/>
        <w:jc w:val="center"/>
        <w:rPr>
          <w:b/>
          <w:i/>
          <w:color w:val="FF0000"/>
          <w:spacing w:val="20"/>
        </w:rPr>
      </w:pPr>
      <w:r w:rsidRPr="007D4F39">
        <w:rPr>
          <w:b/>
          <w:color w:val="FF0000"/>
        </w:rPr>
        <w:t xml:space="preserve">A déposer au plus tard le </w:t>
      </w:r>
      <w:r w:rsidR="004711F2">
        <w:rPr>
          <w:b/>
          <w:color w:val="FF0000"/>
        </w:rPr>
        <w:t>22 novembre 2015</w:t>
      </w:r>
      <w:r w:rsidR="00310E09" w:rsidRPr="007D4F39">
        <w:rPr>
          <w:b/>
          <w:color w:val="FF0000"/>
        </w:rPr>
        <w:t xml:space="preserve"> minuit </w:t>
      </w:r>
    </w:p>
    <w:p w:rsidR="007D4F39" w:rsidRDefault="007D4F39" w:rsidP="00040EBE">
      <w:pPr>
        <w:tabs>
          <w:tab w:val="right" w:pos="8763"/>
        </w:tabs>
        <w:spacing w:before="120" w:after="120"/>
        <w:ind w:right="-55"/>
        <w:jc w:val="center"/>
        <w:rPr>
          <w:b/>
          <w:color w:val="808080" w:themeColor="background1" w:themeShade="80"/>
        </w:rPr>
      </w:pPr>
    </w:p>
    <w:p w:rsidR="00040EBE" w:rsidRDefault="00040EBE" w:rsidP="00040EBE">
      <w:pPr>
        <w:tabs>
          <w:tab w:val="right" w:pos="8763"/>
        </w:tabs>
        <w:spacing w:before="120" w:after="120"/>
        <w:ind w:right="-55"/>
        <w:jc w:val="both"/>
        <w:rPr>
          <w:b/>
        </w:rPr>
      </w:pPr>
    </w:p>
    <w:p w:rsidR="004711F2" w:rsidRDefault="004711F2" w:rsidP="00040EBE">
      <w:pPr>
        <w:tabs>
          <w:tab w:val="right" w:pos="8763"/>
        </w:tabs>
        <w:spacing w:before="120" w:after="120"/>
        <w:ind w:right="-55"/>
        <w:jc w:val="both"/>
        <w:rPr>
          <w:b/>
        </w:rPr>
      </w:pPr>
    </w:p>
    <w:p w:rsidR="004711F2" w:rsidRDefault="004711F2" w:rsidP="00040EBE">
      <w:pPr>
        <w:tabs>
          <w:tab w:val="right" w:pos="8763"/>
        </w:tabs>
        <w:spacing w:before="120" w:after="120"/>
        <w:ind w:right="-55"/>
        <w:jc w:val="both"/>
        <w:rPr>
          <w:b/>
        </w:rPr>
      </w:pPr>
    </w:p>
    <w:p w:rsidR="004711F2" w:rsidRPr="00116CE1" w:rsidRDefault="004711F2" w:rsidP="00040EBE">
      <w:pPr>
        <w:tabs>
          <w:tab w:val="right" w:pos="8763"/>
        </w:tabs>
        <w:spacing w:before="120" w:after="120"/>
        <w:ind w:right="-55"/>
        <w:jc w:val="both"/>
        <w:rPr>
          <w:b/>
        </w:rPr>
      </w:pPr>
    </w:p>
    <w:p w:rsidR="00040EBE" w:rsidRPr="0006067C" w:rsidRDefault="00040EBE" w:rsidP="00163D09">
      <w:pPr>
        <w:tabs>
          <w:tab w:val="right" w:pos="8763"/>
        </w:tabs>
        <w:spacing w:before="120" w:after="120"/>
        <w:ind w:right="-55"/>
        <w:jc w:val="both"/>
      </w:pPr>
      <w:r w:rsidRPr="00B35291">
        <w:rPr>
          <w:b/>
          <w:sz w:val="24"/>
          <w:szCs w:val="24"/>
        </w:rPr>
        <w:lastRenderedPageBreak/>
        <w:t xml:space="preserve">Titre </w:t>
      </w:r>
      <w:r w:rsidRPr="0006067C">
        <w:rPr>
          <w:b/>
          <w:szCs w:val="24"/>
        </w:rPr>
        <w:t>du projet</w:t>
      </w:r>
      <w:r w:rsidRPr="0006067C">
        <w:t xml:space="preserve">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06067C">
        <w:instrText xml:space="preserve"> FORMTEXT </w:instrText>
      </w:r>
      <w:r w:rsidRPr="0006067C">
        <w:fldChar w:fldCharType="separate"/>
      </w:r>
      <w:r w:rsidR="00163D09">
        <w:t> </w:t>
      </w:r>
      <w:r w:rsidR="00163D09">
        <w:t> </w:t>
      </w:r>
      <w:r w:rsidR="00163D09">
        <w:t> </w:t>
      </w:r>
      <w:r w:rsidR="00163D09">
        <w:t> </w:t>
      </w:r>
      <w:r w:rsidR="00163D09">
        <w:t> </w:t>
      </w:r>
      <w:r w:rsidRPr="0006067C">
        <w:fldChar w:fldCharType="end"/>
      </w:r>
      <w:bookmarkEnd w:id="1"/>
    </w:p>
    <w:p w:rsidR="00310E09" w:rsidRPr="0006067C" w:rsidRDefault="00310E09" w:rsidP="00040EBE">
      <w:pPr>
        <w:tabs>
          <w:tab w:val="right" w:pos="8763"/>
        </w:tabs>
        <w:spacing w:before="120" w:after="120"/>
        <w:ind w:right="-55"/>
        <w:jc w:val="both"/>
      </w:pPr>
    </w:p>
    <w:p w:rsidR="00040EBE" w:rsidRPr="0006067C" w:rsidRDefault="00040EBE" w:rsidP="00116CE1">
      <w:pPr>
        <w:rPr>
          <w:color w:val="1F497D"/>
          <w:szCs w:val="24"/>
        </w:rPr>
      </w:pPr>
      <w:r w:rsidRPr="0006067C">
        <w:rPr>
          <w:b/>
          <w:szCs w:val="24"/>
        </w:rPr>
        <w:t>Directeur de thèse</w:t>
      </w:r>
    </w:p>
    <w:p w:rsidR="00B35291" w:rsidRPr="0006067C" w:rsidRDefault="00B35291" w:rsidP="00B35291">
      <w:pPr>
        <w:spacing w:before="120" w:after="120"/>
        <w:ind w:right="-55"/>
      </w:pPr>
      <w:r w:rsidRPr="0006067C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67C">
        <w:instrText xml:space="preserve"> FORMCHECKBOX </w:instrText>
      </w:r>
      <w:r w:rsidR="002B6025">
        <w:fldChar w:fldCharType="separate"/>
      </w:r>
      <w:r w:rsidRPr="0006067C">
        <w:fldChar w:fldCharType="end"/>
      </w:r>
      <w:r w:rsidRPr="0006067C">
        <w:t xml:space="preserve"> M.   </w:t>
      </w:r>
      <w:r w:rsidRPr="0006067C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067C">
        <w:instrText xml:space="preserve"> FORMCHECKBOX </w:instrText>
      </w:r>
      <w:r w:rsidR="002B6025">
        <w:fldChar w:fldCharType="separate"/>
      </w:r>
      <w:r w:rsidRPr="0006067C">
        <w:fldChar w:fldCharType="end"/>
      </w:r>
      <w:r w:rsidRPr="0006067C">
        <w:t xml:space="preserve"> Mme        Prénom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r w:rsidRPr="0006067C">
        <w:tab/>
        <w:t xml:space="preserve">Nom </w:t>
      </w:r>
      <w:r w:rsidRPr="0006067C">
        <w:rPr>
          <w:color w:val="1F497D"/>
        </w:rPr>
        <w:sym w:font="Wingdings 3" w:char="F07D"/>
      </w:r>
      <w:r w:rsidRPr="0006067C">
        <w:t xml:space="preserve"> </w:t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rPr>
          <w:noProof/>
        </w:rPr>
        <w:t> </w:t>
      </w:r>
      <w:r w:rsidRPr="0006067C">
        <w:fldChar w:fldCharType="end"/>
      </w:r>
      <w:r w:rsidRPr="0006067C">
        <w:t xml:space="preserve">  </w:t>
      </w:r>
    </w:p>
    <w:p w:rsidR="0006067C" w:rsidRDefault="0006067C" w:rsidP="005B5B89">
      <w:pPr>
        <w:spacing w:before="120" w:after="120"/>
        <w:ind w:right="-55"/>
        <w:rPr>
          <w:b/>
        </w:rPr>
      </w:pPr>
    </w:p>
    <w:p w:rsidR="005B5B89" w:rsidRPr="0006067C" w:rsidRDefault="005B5B89" w:rsidP="005B5B89">
      <w:pPr>
        <w:spacing w:before="120" w:after="120"/>
        <w:ind w:right="-55"/>
      </w:pPr>
      <w:r w:rsidRPr="0006067C">
        <w:rPr>
          <w:b/>
        </w:rPr>
        <w:t>Unité de recherche</w:t>
      </w:r>
      <w:r w:rsidRPr="0006067C">
        <w:t xml:space="preserve"> </w:t>
      </w:r>
      <w:r w:rsidRPr="0006067C">
        <w:rPr>
          <w:color w:val="1F497D"/>
        </w:rPr>
        <w:sym w:font="Wingdings 3" w:char="F07D"/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fldChar w:fldCharType="end"/>
      </w:r>
      <w:r w:rsidRPr="0006067C">
        <w:t xml:space="preserve"> </w:t>
      </w:r>
    </w:p>
    <w:p w:rsidR="0006067C" w:rsidRDefault="0006067C" w:rsidP="00B35291">
      <w:pPr>
        <w:spacing w:before="120" w:after="120"/>
        <w:ind w:right="-55"/>
      </w:pPr>
    </w:p>
    <w:p w:rsidR="00B35291" w:rsidRPr="0006067C" w:rsidRDefault="00B35291" w:rsidP="00B35291">
      <w:pPr>
        <w:spacing w:before="120" w:after="120"/>
        <w:ind w:right="-55"/>
      </w:pPr>
      <w:r w:rsidRPr="004711F2">
        <w:rPr>
          <w:b/>
          <w:bCs/>
        </w:rPr>
        <w:t xml:space="preserve">Courriel </w:t>
      </w:r>
      <w:r w:rsidRPr="0006067C">
        <w:rPr>
          <w:color w:val="1F497D"/>
        </w:rPr>
        <w:sym w:font="Wingdings 3" w:char="F07D"/>
      </w:r>
      <w:r w:rsidRPr="0006067C">
        <w:fldChar w:fldCharType="begin">
          <w:ffData>
            <w:name w:val="Texte1"/>
            <w:enabled/>
            <w:calcOnExit w:val="0"/>
            <w:textInput/>
          </w:ffData>
        </w:fldChar>
      </w:r>
      <w:r w:rsidRPr="0006067C">
        <w:instrText xml:space="preserve"> FORMTEXT </w:instrText>
      </w:r>
      <w:r w:rsidRPr="0006067C">
        <w:fldChar w:fldCharType="separate"/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t> </w:t>
      </w:r>
      <w:r w:rsidRPr="0006067C">
        <w:fldChar w:fldCharType="end"/>
      </w:r>
      <w:r w:rsidRPr="0006067C">
        <w:t xml:space="preserve"> </w:t>
      </w:r>
    </w:p>
    <w:p w:rsidR="00C60665" w:rsidRDefault="00040EBE" w:rsidP="00C60665">
      <w:pPr>
        <w:tabs>
          <w:tab w:val="left" w:pos="3686"/>
          <w:tab w:val="right" w:pos="6096"/>
        </w:tabs>
        <w:spacing w:before="120"/>
        <w:ind w:right="-55"/>
        <w:rPr>
          <w:b/>
          <w:szCs w:val="24"/>
        </w:rPr>
      </w:pPr>
      <w:r w:rsidRPr="0006067C">
        <w:rPr>
          <w:b/>
          <w:szCs w:val="24"/>
        </w:rPr>
        <w:t>Unités d’affectation CNRS</w:t>
      </w:r>
      <w:r w:rsidR="004711F2">
        <w:rPr>
          <w:b/>
          <w:szCs w:val="24"/>
        </w:rPr>
        <w:t xml:space="preserve"> : </w:t>
      </w:r>
    </w:p>
    <w:p w:rsidR="004F4DCC" w:rsidRDefault="004F4DCC" w:rsidP="00BA62B8">
      <w:pPr>
        <w:tabs>
          <w:tab w:val="left" w:pos="9072"/>
        </w:tabs>
        <w:spacing w:after="0" w:line="240" w:lineRule="auto"/>
        <w:ind w:right="709"/>
        <w:jc w:val="both"/>
      </w:pPr>
      <w:r>
        <w:t xml:space="preserve">En 2016 la mobilité devra s’effectuer vers des unités de recherche de l’InSHS-CNRS situées dans les pays </w:t>
      </w:r>
      <w:r w:rsidR="004F3F7C">
        <w:t>ou groupes de pays suivants :</w:t>
      </w:r>
      <w:r w:rsidR="00BA62B8">
        <w:t xml:space="preserve"> Asie Centrale,</w:t>
      </w:r>
      <w:r>
        <w:t xml:space="preserve"> </w:t>
      </w:r>
      <w:r w:rsidR="004F3F7C">
        <w:t xml:space="preserve">Chine, Etats-Unis, </w:t>
      </w:r>
      <w:r>
        <w:t>Inde, Japon,</w:t>
      </w:r>
      <w:r w:rsidR="00BA62B8" w:rsidRPr="00BA62B8">
        <w:t xml:space="preserve"> </w:t>
      </w:r>
      <w:r>
        <w:t>Mexique, Pérou,</w:t>
      </w:r>
      <w:r w:rsidRPr="00B1088E">
        <w:t xml:space="preserve"> </w:t>
      </w:r>
      <w:r>
        <w:t>pays de l’ASEAN, Taiwan.</w:t>
      </w:r>
    </w:p>
    <w:p w:rsidR="004711F2" w:rsidRDefault="004711F2" w:rsidP="00BA62B8">
      <w:pPr>
        <w:tabs>
          <w:tab w:val="left" w:pos="9072"/>
        </w:tabs>
        <w:spacing w:after="0" w:line="240" w:lineRule="auto"/>
        <w:ind w:right="709"/>
        <w:jc w:val="both"/>
      </w:pPr>
    </w:p>
    <w:p w:rsidR="004F4DCC" w:rsidRPr="00BA62B8" w:rsidRDefault="004F4DCC" w:rsidP="00BA62B8">
      <w:pPr>
        <w:spacing w:after="0" w:line="240" w:lineRule="auto"/>
        <w:ind w:right="709"/>
        <w:jc w:val="both"/>
        <w:rPr>
          <w:b/>
          <w:bCs/>
        </w:rPr>
      </w:pPr>
      <w:r w:rsidRPr="00BA62B8">
        <w:rPr>
          <w:b/>
          <w:bCs/>
        </w:rPr>
        <w:t>Liste des unités de recherche du CNRS à l’étranger concernées :</w:t>
      </w:r>
    </w:p>
    <w:p w:rsidR="00BA62B8" w:rsidRDefault="00BA62B8" w:rsidP="00BA62B8">
      <w:pPr>
        <w:spacing w:after="0" w:line="240" w:lineRule="auto"/>
        <w:ind w:right="709"/>
        <w:jc w:val="both"/>
      </w:pPr>
    </w:p>
    <w:p w:rsidR="004F4DCC" w:rsidRPr="004F4DCC" w:rsidRDefault="00977F40" w:rsidP="00BA62B8">
      <w:pPr>
        <w:spacing w:after="0" w:line="240" w:lineRule="auto"/>
        <w:ind w:right="709"/>
        <w:jc w:val="both"/>
      </w:pPr>
      <w:r w:rsidRPr="004F4DCC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F4DCC">
        <w:instrText xml:space="preserve"> FORMCHECKBOX </w:instrText>
      </w:r>
      <w:r w:rsidR="002B6025">
        <w:fldChar w:fldCharType="separate"/>
      </w:r>
      <w:r w:rsidRPr="004F4DCC">
        <w:fldChar w:fldCharType="end"/>
      </w:r>
      <w:r w:rsidRPr="004F4DCC">
        <w:t xml:space="preserve"> </w:t>
      </w:r>
      <w:r w:rsidR="004F4DCC" w:rsidRPr="004F4DCC">
        <w:t xml:space="preserve">USR 3142 </w:t>
      </w:r>
      <w:r w:rsidR="00BA62B8" w:rsidRPr="00BA62B8">
        <w:t>Institut de recherche sur l'Asie du Sud-Est contemporaine  (</w:t>
      </w:r>
      <w:r w:rsidR="00BA62B8">
        <w:t xml:space="preserve">UMIFRE 22 </w:t>
      </w:r>
      <w:r w:rsidR="00BA62B8" w:rsidRPr="00BA62B8">
        <w:t>IRASEC</w:t>
      </w:r>
      <w:r w:rsidR="00BA62B8">
        <w:t>-</w:t>
      </w:r>
      <w:r w:rsidR="004F4DCC" w:rsidRPr="004F4DCC">
        <w:t>Bangkok et pays de l’ASEAN</w:t>
      </w:r>
      <w:r w:rsidR="00BA62B8">
        <w:t>)</w:t>
      </w:r>
    </w:p>
    <w:p w:rsidR="004F4DCC" w:rsidRPr="004F4DCC" w:rsidRDefault="00040EBE" w:rsidP="00BA62B8">
      <w:pPr>
        <w:spacing w:after="0" w:line="240" w:lineRule="auto"/>
        <w:ind w:right="-142"/>
        <w:jc w:val="both"/>
      </w:pPr>
      <w:r w:rsidRPr="004F4DCC"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6"/>
      <w:r w:rsidRPr="004F4DCC">
        <w:instrText xml:space="preserve"> FORMCHECKBOX </w:instrText>
      </w:r>
      <w:r w:rsidR="002B6025">
        <w:fldChar w:fldCharType="separate"/>
      </w:r>
      <w:r w:rsidRPr="004F4DCC">
        <w:fldChar w:fldCharType="end"/>
      </w:r>
      <w:bookmarkEnd w:id="2"/>
      <w:r w:rsidR="00310E09" w:rsidRPr="004F4DCC">
        <w:t xml:space="preserve"> </w:t>
      </w:r>
      <w:r w:rsidR="004F4DCC" w:rsidRPr="004F4DCC">
        <w:t>USR 3330 « Savoirs et mondes indiens » (UMIFRE 20 CSH-New Delhi ; UMIFRE 21 IFP- Pondichéry)</w:t>
      </w:r>
    </w:p>
    <w:p w:rsidR="004F4DCC" w:rsidRPr="004F4DCC" w:rsidRDefault="00040EBE" w:rsidP="004F4DCC">
      <w:pPr>
        <w:spacing w:after="0" w:line="240" w:lineRule="auto"/>
        <w:ind w:right="709"/>
        <w:jc w:val="both"/>
      </w:pPr>
      <w:r w:rsidRPr="004F4DC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Pr="004F4DCC">
        <w:instrText xml:space="preserve"> FORMCHECKBOX </w:instrText>
      </w:r>
      <w:r w:rsidR="002B6025">
        <w:fldChar w:fldCharType="separate"/>
      </w:r>
      <w:r w:rsidRPr="004F4DCC">
        <w:fldChar w:fldCharType="end"/>
      </w:r>
      <w:bookmarkEnd w:id="3"/>
      <w:r w:rsidR="00310E09" w:rsidRPr="004F4DCC">
        <w:t xml:space="preserve"> </w:t>
      </w:r>
      <w:r w:rsidR="004F4DCC" w:rsidRPr="004F4DCC">
        <w:t>USR 3331 « Asie Orientale » (UMIFRE 18 CEFC-Hong Kong ; UMIFRE 19 MFJ-Tokyo)</w:t>
      </w:r>
    </w:p>
    <w:p w:rsidR="004F4DCC" w:rsidRDefault="00040EBE" w:rsidP="00BA62B8">
      <w:pPr>
        <w:spacing w:after="0" w:line="240" w:lineRule="auto"/>
        <w:ind w:right="709"/>
        <w:jc w:val="both"/>
      </w:pPr>
      <w:r w:rsidRPr="004F4DC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F4DCC">
        <w:instrText xml:space="preserve"> FORMCHECKBOX </w:instrText>
      </w:r>
      <w:r w:rsidR="002B6025">
        <w:fldChar w:fldCharType="separate"/>
      </w:r>
      <w:r w:rsidRPr="004F4DCC">
        <w:fldChar w:fldCharType="end"/>
      </w:r>
      <w:r w:rsidR="00310E09" w:rsidRPr="004F4DCC">
        <w:t xml:space="preserve"> </w:t>
      </w:r>
      <w:r w:rsidR="004F4DCC" w:rsidRPr="004F4DCC">
        <w:t xml:space="preserve">USR 3337 « Amérique Latine » (UMIFRE 16 CEMCA </w:t>
      </w:r>
      <w:r w:rsidR="00BA62B8">
        <w:t>-</w:t>
      </w:r>
      <w:r w:rsidR="004F4DCC" w:rsidRPr="004F4DCC">
        <w:t>Mexico ; UMIFRE 17 IFEA-Lima)</w:t>
      </w:r>
    </w:p>
    <w:p w:rsidR="00BA62B8" w:rsidRPr="00BA62B8" w:rsidRDefault="00BA62B8" w:rsidP="00BA62B8">
      <w:pPr>
        <w:spacing w:after="0" w:line="240" w:lineRule="auto"/>
        <w:rPr>
          <w:rFonts w:eastAsia="Times New Roman" w:cs="Arial"/>
          <w:lang w:eastAsia="fr-FR"/>
        </w:rPr>
      </w:pPr>
      <w:r w:rsidRPr="004F4DC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Pr="004F4DCC">
        <w:instrText xml:space="preserve"> FORMCHECKBOX </w:instrText>
      </w:r>
      <w:r w:rsidR="002B6025">
        <w:rPr>
          <w:lang w:val="en-US"/>
        </w:rPr>
      </w:r>
      <w:r w:rsidR="002B6025">
        <w:rPr>
          <w:lang w:val="en-US"/>
        </w:rPr>
        <w:fldChar w:fldCharType="separate"/>
      </w:r>
      <w:r w:rsidRPr="004F4DCC">
        <w:rPr>
          <w:lang w:val="en-US"/>
        </w:rPr>
        <w:fldChar w:fldCharType="end"/>
      </w:r>
      <w:bookmarkEnd w:id="4"/>
      <w:r w:rsidRPr="004F4DCC">
        <w:t xml:space="preserve"> </w:t>
      </w:r>
      <w:r w:rsidRPr="00BA62B8">
        <w:rPr>
          <w:rFonts w:eastAsia="Times New Roman" w:cs="Arial"/>
          <w:lang w:eastAsia="fr-FR"/>
        </w:rPr>
        <w:t>USR 3140 « Institut français d'études sur l'Asie centrale » (UMIFRE 10</w:t>
      </w:r>
      <w:r>
        <w:rPr>
          <w:rFonts w:eastAsia="Times New Roman" w:cs="Arial"/>
          <w:lang w:eastAsia="fr-FR"/>
        </w:rPr>
        <w:t xml:space="preserve"> </w:t>
      </w:r>
      <w:r w:rsidRPr="00BA62B8">
        <w:rPr>
          <w:rFonts w:eastAsia="Times New Roman" w:cs="Arial"/>
          <w:lang w:eastAsia="fr-FR"/>
        </w:rPr>
        <w:t>IFEAC</w:t>
      </w:r>
      <w:r>
        <w:rPr>
          <w:rFonts w:eastAsia="Times New Roman" w:cs="Arial"/>
          <w:lang w:eastAsia="fr-FR"/>
        </w:rPr>
        <w:t> - Bichkek)</w:t>
      </w:r>
    </w:p>
    <w:p w:rsidR="004F4DCC" w:rsidRPr="004F4DCC" w:rsidRDefault="00040EBE" w:rsidP="00BA62B8">
      <w:pPr>
        <w:spacing w:after="0" w:line="240" w:lineRule="auto"/>
        <w:ind w:right="709"/>
        <w:jc w:val="both"/>
        <w:rPr>
          <w:lang w:val="en-US"/>
        </w:rPr>
      </w:pPr>
      <w:r w:rsidRPr="004F4DC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F4DCC">
        <w:rPr>
          <w:lang w:val="en-US"/>
        </w:rPr>
        <w:instrText xml:space="preserve"> FORMCHECKBOX </w:instrText>
      </w:r>
      <w:r w:rsidR="002B6025">
        <w:fldChar w:fldCharType="separate"/>
      </w:r>
      <w:r w:rsidRPr="004F4DCC">
        <w:fldChar w:fldCharType="end"/>
      </w:r>
      <w:r w:rsidR="00310E09" w:rsidRPr="004F4DCC">
        <w:rPr>
          <w:lang w:val="en-US"/>
        </w:rPr>
        <w:t xml:space="preserve"> </w:t>
      </w:r>
      <w:r w:rsidR="00BA62B8">
        <w:rPr>
          <w:lang w:val="en-US"/>
        </w:rPr>
        <w:t>UMI 3157 “</w:t>
      </w:r>
      <w:r w:rsidR="004F3F7C">
        <w:rPr>
          <w:lang w:val="en-US"/>
        </w:rPr>
        <w:t>iGlobes</w:t>
      </w:r>
      <w:r w:rsidR="004F4DCC" w:rsidRPr="004F4DCC">
        <w:rPr>
          <w:lang w:val="en-US"/>
        </w:rPr>
        <w:t xml:space="preserve">”, </w:t>
      </w:r>
      <w:r w:rsidR="00BA62B8">
        <w:rPr>
          <w:lang w:val="en-US"/>
        </w:rPr>
        <w:t>U. Arizona; Tucson</w:t>
      </w:r>
    </w:p>
    <w:p w:rsidR="004F4DCC" w:rsidRPr="00BA62B8" w:rsidRDefault="00040EBE" w:rsidP="004F4DCC">
      <w:pPr>
        <w:spacing w:after="0" w:line="240" w:lineRule="auto"/>
        <w:ind w:right="709"/>
        <w:jc w:val="both"/>
        <w:rPr>
          <w:lang w:val="en-US"/>
        </w:rPr>
      </w:pPr>
      <w:r w:rsidRPr="004F4DCC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BA62B8">
        <w:rPr>
          <w:lang w:val="en-US"/>
        </w:rPr>
        <w:instrText xml:space="preserve"> FORMCHECKBOX </w:instrText>
      </w:r>
      <w:r w:rsidR="002B6025">
        <w:fldChar w:fldCharType="separate"/>
      </w:r>
      <w:r w:rsidRPr="004F4DCC">
        <w:fldChar w:fldCharType="end"/>
      </w:r>
      <w:r w:rsidR="0072528A" w:rsidRPr="00BA62B8">
        <w:rPr>
          <w:lang w:val="en-US"/>
        </w:rPr>
        <w:t xml:space="preserve"> </w:t>
      </w:r>
      <w:r w:rsidR="004F4DCC" w:rsidRPr="00BA62B8">
        <w:rPr>
          <w:lang w:val="en-US"/>
        </w:rPr>
        <w:t xml:space="preserve">UMI 3189 « </w:t>
      </w:r>
      <w:r w:rsidR="004F3F7C">
        <w:rPr>
          <w:lang w:val="en-US"/>
        </w:rPr>
        <w:t>Cirhus</w:t>
      </w:r>
      <w:r w:rsidR="004F4DCC" w:rsidRPr="00BA62B8">
        <w:rPr>
          <w:lang w:val="en-US"/>
        </w:rPr>
        <w:t xml:space="preserve"> », </w:t>
      </w:r>
      <w:r w:rsidR="00BA62B8" w:rsidRPr="00BA62B8">
        <w:rPr>
          <w:lang w:val="en-US"/>
        </w:rPr>
        <w:t xml:space="preserve">NYU; </w:t>
      </w:r>
      <w:r w:rsidR="004F4DCC" w:rsidRPr="00BA62B8">
        <w:rPr>
          <w:lang w:val="en-US"/>
        </w:rPr>
        <w:t>New York</w:t>
      </w:r>
    </w:p>
    <w:p w:rsidR="00BA62B8" w:rsidRPr="00BA62B8" w:rsidRDefault="004F4DCC" w:rsidP="00BA62B8">
      <w:pPr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4F4DCC"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BA62B8">
        <w:rPr>
          <w:lang w:val="en-US"/>
        </w:rPr>
        <w:instrText xml:space="preserve"> FORMCHECKBOX </w:instrText>
      </w:r>
      <w:r w:rsidR="002B6025">
        <w:rPr>
          <w:lang w:val="en-US"/>
        </w:rPr>
      </w:r>
      <w:r w:rsidR="002B6025">
        <w:rPr>
          <w:lang w:val="en-US"/>
        </w:rPr>
        <w:fldChar w:fldCharType="separate"/>
      </w:r>
      <w:r w:rsidRPr="004F4DCC">
        <w:rPr>
          <w:lang w:val="en-US"/>
        </w:rPr>
        <w:fldChar w:fldCharType="end"/>
      </w:r>
      <w:r w:rsidRPr="00BA62B8">
        <w:rPr>
          <w:lang w:val="en-US"/>
        </w:rPr>
        <w:t xml:space="preserve"> </w:t>
      </w:r>
      <w:r w:rsidR="00BA62B8" w:rsidRPr="00BA62B8">
        <w:rPr>
          <w:rFonts w:ascii="Arial" w:eastAsia="Times New Roman" w:hAnsi="Arial" w:cs="Arial"/>
          <w:sz w:val="20"/>
          <w:szCs w:val="20"/>
          <w:lang w:val="en-US" w:eastAsia="fr-FR"/>
        </w:rPr>
        <w:t xml:space="preserve">UMI 3663 « Epigenetics, data, politics », </w:t>
      </w:r>
      <w:r w:rsidR="00BA62B8">
        <w:rPr>
          <w:rFonts w:ascii="Arial" w:eastAsia="Times New Roman" w:hAnsi="Arial" w:cs="Arial"/>
          <w:sz w:val="20"/>
          <w:szCs w:val="20"/>
          <w:lang w:val="en-US" w:eastAsia="fr-FR"/>
        </w:rPr>
        <w:t>UCLA; Los</w:t>
      </w:r>
      <w:r w:rsidR="00BA62B8" w:rsidRPr="00BA62B8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Angeles</w:t>
      </w:r>
    </w:p>
    <w:p w:rsidR="004711F2" w:rsidRPr="00D54105" w:rsidRDefault="004711F2" w:rsidP="00040EBE">
      <w:pPr>
        <w:tabs>
          <w:tab w:val="right" w:pos="8763"/>
        </w:tabs>
        <w:spacing w:before="120" w:after="120"/>
        <w:ind w:left="798" w:right="-55"/>
        <w:rPr>
          <w:lang w:val="en-US"/>
        </w:rPr>
      </w:pPr>
    </w:p>
    <w:p w:rsidR="00040EBE" w:rsidRPr="00116CE1" w:rsidRDefault="00040EBE" w:rsidP="004711F2">
      <w:pPr>
        <w:tabs>
          <w:tab w:val="right" w:pos="8763"/>
        </w:tabs>
        <w:spacing w:before="120" w:after="120"/>
        <w:ind w:right="-55"/>
      </w:pPr>
      <w:r w:rsidRPr="00116CE1">
        <w:t>Pays de destination </w:t>
      </w:r>
      <w:r w:rsidRPr="00116CE1">
        <w:rPr>
          <w:color w:val="1F497D"/>
        </w:rPr>
        <w:sym w:font="Wingdings 3" w:char="F07D"/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rPr>
          <w:noProof/>
        </w:rPr>
        <w:t> </w:t>
      </w:r>
      <w:r w:rsidRPr="00116CE1">
        <w:fldChar w:fldCharType="end"/>
      </w:r>
    </w:p>
    <w:p w:rsidR="00040EBE" w:rsidRPr="00116CE1" w:rsidRDefault="00040EBE" w:rsidP="00040EBE">
      <w:pPr>
        <w:tabs>
          <w:tab w:val="left" w:pos="3686"/>
          <w:tab w:val="right" w:pos="6096"/>
        </w:tabs>
        <w:spacing w:before="120" w:after="120"/>
        <w:ind w:right="-55"/>
        <w:rPr>
          <w:i/>
          <w:color w:val="595959" w:themeColor="text1" w:themeTint="A6"/>
        </w:rPr>
      </w:pPr>
      <w:r w:rsidRPr="00B35291">
        <w:rPr>
          <w:b/>
          <w:sz w:val="24"/>
          <w:szCs w:val="24"/>
        </w:rPr>
        <w:t>Descriptif du projet de recherche doctorale</w:t>
      </w:r>
      <w:r w:rsidRPr="00116CE1">
        <w:rPr>
          <w:b/>
        </w:rPr>
        <w:t xml:space="preserve"> </w:t>
      </w:r>
      <w:r w:rsidRPr="00116CE1">
        <w:rPr>
          <w:i/>
          <w:color w:val="595959" w:themeColor="text1" w:themeTint="A6"/>
        </w:rPr>
        <w:t>(2 pages maximum)</w:t>
      </w:r>
    </w:p>
    <w:p w:rsidR="00040EBE" w:rsidRPr="0030218F" w:rsidRDefault="00040EBE" w:rsidP="0030218F">
      <w:pPr>
        <w:jc w:val="both"/>
      </w:pPr>
      <w:r w:rsidRPr="00116CE1">
        <w:rPr>
          <w:color w:val="1F497D"/>
        </w:rPr>
        <w:sym w:font="Wingdings 3" w:char="F07D"/>
      </w:r>
      <w:r w:rsidRPr="00116CE1">
        <w:t xml:space="preserve"> </w:t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fldChar w:fldCharType="end"/>
      </w:r>
    </w:p>
    <w:p w:rsidR="00935C53" w:rsidRPr="00116CE1" w:rsidRDefault="00935C53" w:rsidP="00040EBE">
      <w:pPr>
        <w:tabs>
          <w:tab w:val="left" w:pos="3686"/>
          <w:tab w:val="right" w:pos="6096"/>
        </w:tabs>
        <w:spacing w:before="120" w:after="120"/>
        <w:ind w:right="-55"/>
        <w:rPr>
          <w:b/>
        </w:rPr>
      </w:pPr>
    </w:p>
    <w:p w:rsidR="00040EBE" w:rsidRDefault="00040EBE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  <w:r w:rsidRPr="00B35291">
        <w:rPr>
          <w:b/>
          <w:sz w:val="24"/>
          <w:szCs w:val="24"/>
        </w:rPr>
        <w:t xml:space="preserve">Programmes dans lesquels s’insère le sujet </w:t>
      </w:r>
    </w:p>
    <w:p w:rsidR="00935C53" w:rsidRDefault="00935C53" w:rsidP="00040EBE">
      <w:pPr>
        <w:pStyle w:val="Paragraphedeliste"/>
        <w:spacing w:after="0"/>
        <w:ind w:left="0"/>
        <w:jc w:val="both"/>
        <w:rPr>
          <w:b/>
          <w:sz w:val="24"/>
          <w:szCs w:val="24"/>
        </w:rPr>
      </w:pPr>
    </w:p>
    <w:p w:rsidR="00040EBE" w:rsidRPr="00116CE1" w:rsidRDefault="00040EBE" w:rsidP="00040EBE">
      <w:pPr>
        <w:jc w:val="both"/>
      </w:pPr>
      <w:r w:rsidRPr="00116CE1">
        <w:rPr>
          <w:color w:val="1F497D"/>
        </w:rPr>
        <w:sym w:font="Wingdings 3" w:char="F07D"/>
      </w:r>
      <w:r w:rsidRPr="00116CE1">
        <w:t xml:space="preserve"> </w:t>
      </w:r>
      <w:r w:rsidRPr="00116CE1">
        <w:fldChar w:fldCharType="begin">
          <w:ffData>
            <w:name w:val="Texte1"/>
            <w:enabled/>
            <w:calcOnExit w:val="0"/>
            <w:textInput/>
          </w:ffData>
        </w:fldChar>
      </w:r>
      <w:r w:rsidRPr="00116CE1">
        <w:instrText xml:space="preserve"> FORMTEXT </w:instrText>
      </w:r>
      <w:r w:rsidRPr="00116CE1">
        <w:fldChar w:fldCharType="separate"/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t> </w:t>
      </w:r>
      <w:r w:rsidRPr="00116CE1">
        <w:fldChar w:fldCharType="end"/>
      </w:r>
    </w:p>
    <w:sectPr w:rsidR="00040EBE" w:rsidRPr="00116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25" w:rsidRDefault="002B6025" w:rsidP="00040EBE">
      <w:pPr>
        <w:spacing w:after="0" w:line="240" w:lineRule="auto"/>
      </w:pPr>
      <w:r>
        <w:separator/>
      </w:r>
    </w:p>
  </w:endnote>
  <w:endnote w:type="continuationSeparator" w:id="0">
    <w:p w:rsidR="002B6025" w:rsidRDefault="002B6025" w:rsidP="0004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DB" w:rsidRDefault="00731AD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20"/>
        <w:szCs w:val="20"/>
      </w:rPr>
      <w:id w:val="-824893652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DD8" w:rsidRPr="00314DD8" w:rsidRDefault="00314DD8">
            <w:pPr>
              <w:pStyle w:val="Pieddepage"/>
              <w:jc w:val="right"/>
              <w:rPr>
                <w:color w:val="7F7F7F" w:themeColor="text1" w:themeTint="80"/>
                <w:sz w:val="20"/>
                <w:szCs w:val="20"/>
              </w:rPr>
            </w:pPr>
            <w:r w:rsidRPr="00314DD8">
              <w:rPr>
                <w:color w:val="7F7F7F" w:themeColor="text1" w:themeTint="80"/>
                <w:sz w:val="20"/>
                <w:szCs w:val="20"/>
              </w:rPr>
              <w:t xml:space="preserve">Page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9A3798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14DD8">
              <w:rPr>
                <w:color w:val="7F7F7F" w:themeColor="text1" w:themeTint="80"/>
                <w:sz w:val="20"/>
                <w:szCs w:val="20"/>
              </w:rPr>
              <w:t xml:space="preserve"> sur 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9A3798">
              <w:rPr>
                <w:b/>
                <w:bCs/>
                <w:noProof/>
                <w:color w:val="7F7F7F" w:themeColor="text1" w:themeTint="80"/>
                <w:sz w:val="20"/>
                <w:szCs w:val="20"/>
              </w:rPr>
              <w:t>2</w:t>
            </w:r>
            <w:r w:rsidRPr="00314DD8">
              <w:rPr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  <w:p w:rsidR="00116CE1" w:rsidRDefault="00116CE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DB" w:rsidRDefault="00731A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25" w:rsidRDefault="002B6025" w:rsidP="00040EBE">
      <w:pPr>
        <w:spacing w:after="0" w:line="240" w:lineRule="auto"/>
      </w:pPr>
      <w:r>
        <w:separator/>
      </w:r>
    </w:p>
  </w:footnote>
  <w:footnote w:type="continuationSeparator" w:id="0">
    <w:p w:rsidR="002B6025" w:rsidRDefault="002B6025" w:rsidP="0004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DB" w:rsidRDefault="00731AD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093"/>
      <w:gridCol w:w="6946"/>
    </w:tblGrid>
    <w:tr w:rsidR="00040EBE" w:rsidRPr="00890762" w:rsidTr="00040EBE">
      <w:tc>
        <w:tcPr>
          <w:tcW w:w="2093" w:type="dxa"/>
          <w:shd w:val="clear" w:color="auto" w:fill="auto"/>
        </w:tcPr>
        <w:p w:rsidR="00040EBE" w:rsidRPr="004C4031" w:rsidRDefault="00040EBE" w:rsidP="00A5080F">
          <w:pPr>
            <w:rPr>
              <w:rFonts w:ascii="Arial Narrow" w:eastAsia="Times New Roman" w:hAnsi="Arial Narrow"/>
              <w:b/>
              <w:bCs/>
              <w:i/>
              <w:noProof/>
              <w:color w:val="1F497D"/>
            </w:rPr>
          </w:pPr>
          <w:r>
            <w:object w:dxaOrig="10634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pt;height:71pt" o:ole="">
                <v:imagedata r:id="rId1" o:title=""/>
              </v:shape>
              <o:OLEObject Type="Embed" ProgID="MSPhotoEd.3" ShapeID="_x0000_i1025" DrawAspect="Content" ObjectID="_1506146702" r:id="rId2"/>
            </w:object>
          </w:r>
        </w:p>
      </w:tc>
      <w:tc>
        <w:tcPr>
          <w:tcW w:w="6946" w:type="dxa"/>
          <w:tcBorders>
            <w:bottom w:val="single" w:sz="4" w:space="0" w:color="1F497D" w:themeColor="text2"/>
            <w:right w:val="single" w:sz="4" w:space="0" w:color="1F497D" w:themeColor="text2"/>
          </w:tcBorders>
          <w:shd w:val="clear" w:color="auto" w:fill="auto"/>
        </w:tcPr>
        <w:p w:rsidR="00040EBE" w:rsidRPr="00250321" w:rsidRDefault="00040EBE" w:rsidP="00A5080F">
          <w:pPr>
            <w:jc w:val="right"/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</w:pPr>
          <w:r w:rsidRPr="00250321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>InSHS</w:t>
          </w:r>
        </w:p>
        <w:p w:rsidR="00040EBE" w:rsidRPr="00EF5EFD" w:rsidRDefault="00040EBE" w:rsidP="00BA62B8">
          <w:pPr>
            <w:tabs>
              <w:tab w:val="left" w:pos="275"/>
            </w:tabs>
            <w:spacing w:after="0"/>
            <w:jc w:val="right"/>
            <w:rPr>
              <w:rFonts w:ascii="Arial Narrow" w:eastAsia="Times New Roman" w:hAnsi="Arial Narrow"/>
              <w:b/>
              <w:bCs/>
              <w:sz w:val="36"/>
              <w:szCs w:val="36"/>
            </w:rPr>
          </w:pPr>
          <w:r>
            <w:rPr>
              <w:rFonts w:ascii="Arial Narrow" w:hAnsi="Arial Narrow"/>
              <w:sz w:val="36"/>
              <w:szCs w:val="36"/>
            </w:rPr>
            <w:t xml:space="preserve">Contrats doctoraux avec mobilité </w:t>
          </w:r>
          <w:r w:rsidRPr="00040EBE">
            <w:rPr>
              <w:rFonts w:ascii="Arial Narrow" w:hAnsi="Arial Narrow"/>
              <w:sz w:val="36"/>
              <w:szCs w:val="36"/>
            </w:rPr>
            <w:t>internationale</w:t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 xml:space="preserve"> </w:t>
          </w:r>
          <w:r>
            <w:rPr>
              <w:rFonts w:ascii="Arial Narrow" w:eastAsia="Times New Roman" w:hAnsi="Arial Narrow"/>
              <w:bCs/>
              <w:sz w:val="36"/>
              <w:szCs w:val="36"/>
            </w:rPr>
            <w:br/>
          </w:r>
          <w:r w:rsidR="000F6423">
            <w:rPr>
              <w:rFonts w:ascii="Arial Narrow" w:eastAsia="Times New Roman" w:hAnsi="Arial Narrow"/>
              <w:b/>
              <w:bCs/>
              <w:color w:val="1F497D" w:themeColor="text2"/>
              <w:sz w:val="36"/>
              <w:szCs w:val="36"/>
            </w:rPr>
            <w:t>20</w:t>
          </w:r>
          <w:r w:rsidR="00731ADB">
            <w:rPr>
              <w:rFonts w:ascii="Arial Narrow" w:eastAsia="Times New Roman" w:hAnsi="Arial Narrow"/>
              <w:b/>
              <w:bCs/>
              <w:color w:val="1F497D" w:themeColor="text2"/>
              <w:sz w:val="36"/>
              <w:szCs w:val="36"/>
            </w:rPr>
            <w:t>16</w:t>
          </w:r>
        </w:p>
      </w:tc>
    </w:tr>
  </w:tbl>
  <w:p w:rsidR="00040EBE" w:rsidRDefault="00040EBE" w:rsidP="00040EB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DB" w:rsidRDefault="00731AD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09E"/>
    <w:multiLevelType w:val="hybridMultilevel"/>
    <w:tmpl w:val="C9F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5ACB"/>
    <w:multiLevelType w:val="hybridMultilevel"/>
    <w:tmpl w:val="9EF6CFEA"/>
    <w:lvl w:ilvl="0" w:tplc="63BE0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B7A65"/>
    <w:multiLevelType w:val="hybridMultilevel"/>
    <w:tmpl w:val="52C0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vq7W1Co1blbJUonZsMIsMcraDg=" w:salt="UhDIWpM9wVpGU2HziXtP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C5"/>
    <w:rsid w:val="00020A4D"/>
    <w:rsid w:val="00040EBE"/>
    <w:rsid w:val="0005633D"/>
    <w:rsid w:val="0006067C"/>
    <w:rsid w:val="0007254B"/>
    <w:rsid w:val="00085A9B"/>
    <w:rsid w:val="000A06A8"/>
    <w:rsid w:val="000F6423"/>
    <w:rsid w:val="001079D7"/>
    <w:rsid w:val="00116CE1"/>
    <w:rsid w:val="00152307"/>
    <w:rsid w:val="00163D09"/>
    <w:rsid w:val="00175441"/>
    <w:rsid w:val="001C3197"/>
    <w:rsid w:val="001E3803"/>
    <w:rsid w:val="00202957"/>
    <w:rsid w:val="00272B90"/>
    <w:rsid w:val="002B4FC3"/>
    <w:rsid w:val="002B6025"/>
    <w:rsid w:val="0030218F"/>
    <w:rsid w:val="00310E09"/>
    <w:rsid w:val="00314DD8"/>
    <w:rsid w:val="00332745"/>
    <w:rsid w:val="003617A2"/>
    <w:rsid w:val="00393BBA"/>
    <w:rsid w:val="003E0C6E"/>
    <w:rsid w:val="003F43C5"/>
    <w:rsid w:val="004303E0"/>
    <w:rsid w:val="00445226"/>
    <w:rsid w:val="00463AC2"/>
    <w:rsid w:val="004711F2"/>
    <w:rsid w:val="0047623D"/>
    <w:rsid w:val="004B1A2A"/>
    <w:rsid w:val="004C6327"/>
    <w:rsid w:val="004F3F7C"/>
    <w:rsid w:val="004F4DCC"/>
    <w:rsid w:val="004F6656"/>
    <w:rsid w:val="00557210"/>
    <w:rsid w:val="005A0ABC"/>
    <w:rsid w:val="005B4149"/>
    <w:rsid w:val="005B5B89"/>
    <w:rsid w:val="005D3CEC"/>
    <w:rsid w:val="006C08E3"/>
    <w:rsid w:val="006C240E"/>
    <w:rsid w:val="006F36D6"/>
    <w:rsid w:val="0071253B"/>
    <w:rsid w:val="0072528A"/>
    <w:rsid w:val="00731ADB"/>
    <w:rsid w:val="00745A8B"/>
    <w:rsid w:val="00774B68"/>
    <w:rsid w:val="007D4F39"/>
    <w:rsid w:val="007D7484"/>
    <w:rsid w:val="007E7D13"/>
    <w:rsid w:val="007E7FD5"/>
    <w:rsid w:val="007F4BCF"/>
    <w:rsid w:val="00820D4E"/>
    <w:rsid w:val="00935C53"/>
    <w:rsid w:val="00945F19"/>
    <w:rsid w:val="00973531"/>
    <w:rsid w:val="00975A1B"/>
    <w:rsid w:val="00977F40"/>
    <w:rsid w:val="00983ABF"/>
    <w:rsid w:val="009A3798"/>
    <w:rsid w:val="009A608A"/>
    <w:rsid w:val="009C4C60"/>
    <w:rsid w:val="009D65E4"/>
    <w:rsid w:val="009F4BFE"/>
    <w:rsid w:val="00A66F60"/>
    <w:rsid w:val="00AC1CC5"/>
    <w:rsid w:val="00AE2F67"/>
    <w:rsid w:val="00AF4684"/>
    <w:rsid w:val="00B013EB"/>
    <w:rsid w:val="00B35291"/>
    <w:rsid w:val="00B76DFB"/>
    <w:rsid w:val="00B80D3B"/>
    <w:rsid w:val="00B85F02"/>
    <w:rsid w:val="00B86898"/>
    <w:rsid w:val="00BA62B8"/>
    <w:rsid w:val="00BE66B4"/>
    <w:rsid w:val="00BF48F2"/>
    <w:rsid w:val="00C35BC0"/>
    <w:rsid w:val="00C43ED0"/>
    <w:rsid w:val="00C5078A"/>
    <w:rsid w:val="00C60665"/>
    <w:rsid w:val="00C918FF"/>
    <w:rsid w:val="00CA4D7A"/>
    <w:rsid w:val="00CD1DA1"/>
    <w:rsid w:val="00CE37DE"/>
    <w:rsid w:val="00D54105"/>
    <w:rsid w:val="00DA77B7"/>
    <w:rsid w:val="00DF1D8E"/>
    <w:rsid w:val="00E65F14"/>
    <w:rsid w:val="00E757A9"/>
    <w:rsid w:val="00E76225"/>
    <w:rsid w:val="00EC4533"/>
    <w:rsid w:val="00FC4C92"/>
    <w:rsid w:val="00FE6B3E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BFE"/>
    <w:pPr>
      <w:ind w:left="720"/>
      <w:contextualSpacing/>
    </w:pPr>
  </w:style>
  <w:style w:type="character" w:styleId="Lienhypertexte">
    <w:name w:val="Hyperlink"/>
    <w:uiPriority w:val="99"/>
    <w:unhideWhenUsed/>
    <w:rsid w:val="003617A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7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EBE"/>
  </w:style>
  <w:style w:type="paragraph" w:styleId="Pieddepage">
    <w:name w:val="footer"/>
    <w:basedOn w:val="Normal"/>
    <w:link w:val="PieddepageCar"/>
    <w:uiPriority w:val="99"/>
    <w:unhideWhenUsed/>
    <w:rsid w:val="0004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EBE"/>
  </w:style>
  <w:style w:type="paragraph" w:styleId="Textedebulles">
    <w:name w:val="Balloon Text"/>
    <w:basedOn w:val="Normal"/>
    <w:link w:val="TextedebullesCar"/>
    <w:uiPriority w:val="99"/>
    <w:semiHidden/>
    <w:unhideWhenUsed/>
    <w:rsid w:val="0004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EBE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116CE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5B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5B8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5B8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4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hs.doctorants@cnrs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015D-EA02-4050-89D6-B1E22B17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InSHS</dc:creator>
  <cp:lastModifiedBy>Christelle Compte</cp:lastModifiedBy>
  <cp:revision>2</cp:revision>
  <cp:lastPrinted>2014-10-07T09:56:00Z</cp:lastPrinted>
  <dcterms:created xsi:type="dcterms:W3CDTF">2015-10-12T07:19:00Z</dcterms:created>
  <dcterms:modified xsi:type="dcterms:W3CDTF">2015-10-12T07:19:00Z</dcterms:modified>
</cp:coreProperties>
</file>