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419" w:rsidRDefault="009E0B01" w:rsidP="00AC3419">
      <w:pPr>
        <w:ind w:left="2130" w:firstLine="70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08pt">
            <v:imagedata r:id="rId4" o:title="rnmsh-ish-logo"/>
          </v:shape>
        </w:pict>
      </w:r>
    </w:p>
    <w:p w:rsidR="00AC3419" w:rsidRDefault="00AC3419" w:rsidP="00AC3419">
      <w:r>
        <w:t>Séminaire de l'axe « Environnement Urbain » de l'Institut des Sciences de l'Homme de Lyon :</w:t>
      </w:r>
    </w:p>
    <w:p w:rsidR="00AC3419" w:rsidRPr="00544AE6" w:rsidRDefault="00AC3419" w:rsidP="00AC3419">
      <w:pPr>
        <w:jc w:val="center"/>
        <w:rPr>
          <w:b/>
        </w:rPr>
      </w:pPr>
      <w:r w:rsidRPr="00544AE6">
        <w:rPr>
          <w:b/>
        </w:rPr>
        <w:t>Les humanités environnementales et leurs enjeux</w:t>
      </w:r>
    </w:p>
    <w:p w:rsidR="00AC3419" w:rsidRPr="00544AE6" w:rsidRDefault="00AC3419" w:rsidP="00AC3419">
      <w:pPr>
        <w:jc w:val="center"/>
        <w:rPr>
          <w:b/>
        </w:rPr>
      </w:pPr>
      <w:r w:rsidRPr="00544AE6">
        <w:rPr>
          <w:b/>
        </w:rPr>
        <w:t xml:space="preserve">15 décembre 2017, 9h30-13h, </w:t>
      </w:r>
    </w:p>
    <w:p w:rsidR="00AC3419" w:rsidRDefault="00AC3419"/>
    <w:p w:rsidR="002D2898" w:rsidRDefault="002D2898" w:rsidP="002D2898">
      <w:pPr>
        <w:jc w:val="center"/>
      </w:pPr>
      <w:r>
        <w:t>Ecole Normale Supérieure Lettres et Sciences Humaines de Lyon,</w:t>
      </w:r>
    </w:p>
    <w:p w:rsidR="002D2898" w:rsidRDefault="002D2898" w:rsidP="002D2898">
      <w:pPr>
        <w:jc w:val="center"/>
      </w:pPr>
      <w:r>
        <w:t>15 parvis René Descartes, 69007 Lyon,</w:t>
      </w:r>
    </w:p>
    <w:p w:rsidR="002D2898" w:rsidRDefault="002D2898" w:rsidP="002D2898">
      <w:pPr>
        <w:jc w:val="center"/>
      </w:pPr>
      <w:r>
        <w:t xml:space="preserve">salle </w:t>
      </w:r>
      <w:bookmarkStart w:id="0" w:name="_GoBack"/>
      <w:r>
        <w:t>D2.034</w:t>
      </w:r>
      <w:bookmarkEnd w:id="0"/>
    </w:p>
    <w:p w:rsidR="002D2898" w:rsidRDefault="002D2898"/>
    <w:p w:rsidR="00CF0E68" w:rsidRDefault="00E018BF">
      <w:r>
        <w:t>L</w:t>
      </w:r>
      <w:r w:rsidR="00780786">
        <w:t xml:space="preserve">es humanités environnementales ont </w:t>
      </w:r>
      <w:r w:rsidR="00A71BFB">
        <w:t xml:space="preserve">récemment </w:t>
      </w:r>
      <w:r w:rsidR="00780786">
        <w:t>fait l'objet de plusie</w:t>
      </w:r>
      <w:r w:rsidR="00A71BFB">
        <w:t xml:space="preserve">urs livres collectifs </w:t>
      </w:r>
      <w:r w:rsidR="00780786">
        <w:t>en France. Courant de recherche plus implanté dans le monde anglo</w:t>
      </w:r>
      <w:r>
        <w:t>-</w:t>
      </w:r>
      <w:r w:rsidR="00780786">
        <w:t>saxon, plus ouvert à des champs interdisciplinaires comme les "</w:t>
      </w:r>
      <w:proofErr w:type="spellStart"/>
      <w:r w:rsidR="00780786">
        <w:t>studies</w:t>
      </w:r>
      <w:proofErr w:type="spellEnd"/>
      <w:r w:rsidR="00780786">
        <w:t xml:space="preserve">" (animal </w:t>
      </w:r>
      <w:proofErr w:type="spellStart"/>
      <w:r w:rsidR="00780786">
        <w:t>studies</w:t>
      </w:r>
      <w:proofErr w:type="spellEnd"/>
      <w:r w:rsidR="00780786">
        <w:t xml:space="preserve">, </w:t>
      </w:r>
      <w:proofErr w:type="spellStart"/>
      <w:r w:rsidR="00780786">
        <w:t>gender</w:t>
      </w:r>
      <w:proofErr w:type="spellEnd"/>
      <w:r w:rsidR="00917A71">
        <w:t xml:space="preserve"> </w:t>
      </w:r>
      <w:proofErr w:type="spellStart"/>
      <w:r w:rsidR="00780786">
        <w:t>studies</w:t>
      </w:r>
      <w:proofErr w:type="spellEnd"/>
      <w:r w:rsidR="00780786">
        <w:t xml:space="preserve">, cultural </w:t>
      </w:r>
      <w:proofErr w:type="spellStart"/>
      <w:r w:rsidR="00780786">
        <w:t>studies</w:t>
      </w:r>
      <w:proofErr w:type="spellEnd"/>
      <w:r w:rsidR="00780786">
        <w:t>, etc.), les humanités environnementales rassemblent des disciplines littéraires et de sciences humaines et sociales, autrefois enseignées au secondaire et à l'université sous le terme "d'</w:t>
      </w:r>
      <w:r w:rsidR="00BE114B">
        <w:t>humanités" pour différencier leur</w:t>
      </w:r>
      <w:r w:rsidR="00780786">
        <w:t xml:space="preserve"> approche interprétative et comparative d'avec les sciences dites expérimentales.</w:t>
      </w:r>
    </w:p>
    <w:p w:rsidR="00780786" w:rsidRDefault="00780786">
      <w:r>
        <w:t>La question environnementale est un champ d'investigation de ce processus de revendication</w:t>
      </w:r>
      <w:r w:rsidR="00544AE6">
        <w:t xml:space="preserve"> </w:t>
      </w:r>
      <w:r>
        <w:t>d'approches complémentaires aux sciences dures, qui s'additionne à la question des humanités dites "numériques", apparues dans les années 1990. Fer de lance d'un front de recherche conquérant ? Effet de mode d</w:t>
      </w:r>
      <w:r w:rsidR="00E018BF">
        <w:t>û</w:t>
      </w:r>
      <w:r>
        <w:t xml:space="preserve"> au tournant de l'usage des nouvelles technologies numériques de recherche ? Posture critique sur l'état de la connaissance de la nature à tendance déterministe</w:t>
      </w:r>
      <w:r w:rsidR="00544AE6">
        <w:t xml:space="preserve"> ou positiviste</w:t>
      </w:r>
      <w:r w:rsidR="00544AE6">
        <w:rPr>
          <w:color w:val="FF0000"/>
        </w:rPr>
        <w:t xml:space="preserve"> </w:t>
      </w:r>
      <w:r>
        <w:t>de la part des sciences expérimentales ? Comment approcher au plus juste les travaux qui se réclamen</w:t>
      </w:r>
      <w:r w:rsidR="00E018BF">
        <w:t>t de ce domaine d'investigation </w:t>
      </w:r>
      <w:r>
        <w:t>?</w:t>
      </w:r>
    </w:p>
    <w:p w:rsidR="00E018BF" w:rsidRDefault="00E018BF">
      <w:r>
        <w:t>Cette séance de l'axe « Environnement urbain » de l'Institut des Sciences de l'Homme de Lyon interrogera les airs de famille (et les contrastes) entre plusieurs traditions d’étude de l’environnement, notamment historiques et philosophiques. Disposant de socles communs travaillés dès les années 1960 autour de l'analyse foucaldienne de l'histoire comme ar</w:t>
      </w:r>
      <w:r w:rsidR="00544AE6">
        <w:t>chéologie des discours, amend</w:t>
      </w:r>
      <w:r>
        <w:t xml:space="preserve">és par l'apport de la pragmatique dans les années 1990, </w:t>
      </w:r>
      <w:r w:rsidR="00D50E70">
        <w:t>les</w:t>
      </w:r>
      <w:r>
        <w:t xml:space="preserve"> humanités environnementales </w:t>
      </w:r>
      <w:r w:rsidR="00D50E70">
        <w:t>renouvellent-elles</w:t>
      </w:r>
      <w:r>
        <w:t xml:space="preserve"> les répertoires de concepts et d'objets</w:t>
      </w:r>
      <w:r w:rsidR="0028243D">
        <w:t xml:space="preserve"> traditionnels des SHS ?</w:t>
      </w:r>
    </w:p>
    <w:p w:rsidR="00543EC7" w:rsidRDefault="00544AE6">
      <w:r>
        <w:t>Le séminaire de l'axe environn</w:t>
      </w:r>
      <w:r w:rsidR="00B56A50">
        <w:t>e</w:t>
      </w:r>
      <w:r>
        <w:t>ment urbain de l'ISH se tiendra de 9h30 à 13h en Salle</w:t>
      </w:r>
      <w:r w:rsidR="004A1D9D">
        <w:t xml:space="preserve"> D2.034, à l’ENS Lettres et Sciences Humaines, 15 parvis Descartes</w:t>
      </w:r>
      <w:r>
        <w:t>, à Lyon dans le 7e arrondissement. Deux inv</w:t>
      </w:r>
      <w:r w:rsidR="00543EC7">
        <w:t>ités présenteront leur</w:t>
      </w:r>
      <w:r w:rsidR="00B56A50">
        <w:t>s</w:t>
      </w:r>
      <w:r w:rsidR="00543EC7">
        <w:t xml:space="preserve"> travaux:</w:t>
      </w:r>
    </w:p>
    <w:p w:rsidR="00543EC7" w:rsidRDefault="00544AE6">
      <w:r w:rsidRPr="00CE78C2">
        <w:rPr>
          <w:b/>
        </w:rPr>
        <w:lastRenderedPageBreak/>
        <w:t>Guillaume Blanc</w:t>
      </w:r>
      <w:r>
        <w:t>, maître de conférence</w:t>
      </w:r>
      <w:r w:rsidR="00917A71">
        <w:t>s</w:t>
      </w:r>
      <w:r>
        <w:t xml:space="preserve"> en</w:t>
      </w:r>
      <w:r w:rsidR="00917A71">
        <w:t xml:space="preserve"> histoire contemporaines</w:t>
      </w:r>
      <w:r w:rsidR="00543EC7">
        <w:t xml:space="preserve"> à </w:t>
      </w:r>
      <w:r w:rsidR="00917A71">
        <w:t xml:space="preserve">Université </w:t>
      </w:r>
      <w:r w:rsidR="00543EC7">
        <w:t xml:space="preserve">Rennes </w:t>
      </w:r>
      <w:r w:rsidR="00917A71">
        <w:t xml:space="preserve"> 2 </w:t>
      </w:r>
      <w:r w:rsidR="00543EC7">
        <w:t>codirecteur de l'ouvrage</w:t>
      </w:r>
      <w:r w:rsidR="00917A71">
        <w:t> :</w:t>
      </w:r>
      <w:r w:rsidR="00543EC7">
        <w:t xml:space="preserve"> </w:t>
      </w:r>
      <w:r w:rsidR="00543EC7" w:rsidRPr="00917A71">
        <w:rPr>
          <w:u w:val="single"/>
        </w:rPr>
        <w:t>Humanités environnementales</w:t>
      </w:r>
      <w:r w:rsidR="00543EC7">
        <w:t>, Paris</w:t>
      </w:r>
      <w:r w:rsidR="00917A71">
        <w:t>,</w:t>
      </w:r>
      <w:r w:rsidR="00543EC7">
        <w:t xml:space="preserve"> Presses de la Sorbonne</w:t>
      </w:r>
      <w:r w:rsidR="00917A71">
        <w:t>,</w:t>
      </w:r>
      <w:r w:rsidR="00543EC7">
        <w:t xml:space="preserve"> 2017</w:t>
      </w:r>
      <w:r w:rsidR="00917A71">
        <w:t>.</w:t>
      </w:r>
    </w:p>
    <w:p w:rsidR="00544AE6" w:rsidRDefault="00543EC7">
      <w:r w:rsidRPr="00CE78C2">
        <w:rPr>
          <w:b/>
        </w:rPr>
        <w:t xml:space="preserve"> Jean-Philippe </w:t>
      </w:r>
      <w:proofErr w:type="spellStart"/>
      <w:r w:rsidRPr="00CE78C2">
        <w:rPr>
          <w:b/>
        </w:rPr>
        <w:t>Pierron</w:t>
      </w:r>
      <w:proofErr w:type="spellEnd"/>
      <w:r>
        <w:t>, philosophe, professeur à l'Université Lyon 3</w:t>
      </w:r>
      <w:r w:rsidR="00CE78C2">
        <w:t>, directeur de l'ouvrage</w:t>
      </w:r>
      <w:r w:rsidR="00917A71">
        <w:t> :</w:t>
      </w:r>
      <w:r w:rsidR="00CE78C2">
        <w:t xml:space="preserve"> </w:t>
      </w:r>
      <w:r w:rsidR="00CE78C2" w:rsidRPr="00917A71">
        <w:rPr>
          <w:u w:val="single"/>
        </w:rPr>
        <w:t>Ecologie politique de l'eau</w:t>
      </w:r>
      <w:r w:rsidR="00CE78C2">
        <w:t>, Paris</w:t>
      </w:r>
      <w:r w:rsidR="00917A71">
        <w:t>,</w:t>
      </w:r>
      <w:r w:rsidR="00CE78C2">
        <w:t xml:space="preserve"> Hermann, 2017.</w:t>
      </w:r>
    </w:p>
    <w:sectPr w:rsidR="00544AE6" w:rsidSect="00CF0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86"/>
    <w:rsid w:val="0000763E"/>
    <w:rsid w:val="001C781D"/>
    <w:rsid w:val="0028243D"/>
    <w:rsid w:val="002D2898"/>
    <w:rsid w:val="00300925"/>
    <w:rsid w:val="004A1D9D"/>
    <w:rsid w:val="00543EC7"/>
    <w:rsid w:val="00544AE6"/>
    <w:rsid w:val="00590F97"/>
    <w:rsid w:val="00693021"/>
    <w:rsid w:val="0071186E"/>
    <w:rsid w:val="00780786"/>
    <w:rsid w:val="00917A71"/>
    <w:rsid w:val="009E0B01"/>
    <w:rsid w:val="00A71BFB"/>
    <w:rsid w:val="00AC3419"/>
    <w:rsid w:val="00B56A50"/>
    <w:rsid w:val="00BE114B"/>
    <w:rsid w:val="00CE78C2"/>
    <w:rsid w:val="00CF0E68"/>
    <w:rsid w:val="00D50E70"/>
    <w:rsid w:val="00E018BF"/>
    <w:rsid w:val="00E64099"/>
    <w:rsid w:val="00EA693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85874A-DA73-4995-95E5-A274B2B6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ind w:left="714"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E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E018BF"/>
    <w:rPr>
      <w:sz w:val="16"/>
      <w:szCs w:val="16"/>
    </w:rPr>
  </w:style>
  <w:style w:type="paragraph" w:styleId="Commentaire">
    <w:name w:val="annotation text"/>
    <w:basedOn w:val="Normal"/>
    <w:link w:val="CommentaireCar"/>
    <w:uiPriority w:val="99"/>
    <w:semiHidden/>
    <w:unhideWhenUsed/>
    <w:rsid w:val="00E018BF"/>
    <w:pPr>
      <w:spacing w:line="240" w:lineRule="auto"/>
    </w:pPr>
    <w:rPr>
      <w:sz w:val="20"/>
      <w:szCs w:val="20"/>
    </w:rPr>
  </w:style>
  <w:style w:type="character" w:customStyle="1" w:styleId="CommentaireCar">
    <w:name w:val="Commentaire Car"/>
    <w:basedOn w:val="Policepardfaut"/>
    <w:link w:val="Commentaire"/>
    <w:uiPriority w:val="99"/>
    <w:semiHidden/>
    <w:rsid w:val="00E018BF"/>
    <w:rPr>
      <w:sz w:val="20"/>
      <w:szCs w:val="20"/>
    </w:rPr>
  </w:style>
  <w:style w:type="paragraph" w:styleId="Objetducommentaire">
    <w:name w:val="annotation subject"/>
    <w:basedOn w:val="Commentaire"/>
    <w:next w:val="Commentaire"/>
    <w:link w:val="ObjetducommentaireCar"/>
    <w:uiPriority w:val="99"/>
    <w:semiHidden/>
    <w:unhideWhenUsed/>
    <w:rsid w:val="00E018BF"/>
    <w:rPr>
      <w:b/>
      <w:bCs/>
    </w:rPr>
  </w:style>
  <w:style w:type="character" w:customStyle="1" w:styleId="ObjetducommentaireCar">
    <w:name w:val="Objet du commentaire Car"/>
    <w:basedOn w:val="CommentaireCar"/>
    <w:link w:val="Objetducommentaire"/>
    <w:uiPriority w:val="99"/>
    <w:semiHidden/>
    <w:rsid w:val="00E018BF"/>
    <w:rPr>
      <w:b/>
      <w:bCs/>
      <w:sz w:val="20"/>
      <w:szCs w:val="20"/>
    </w:rPr>
  </w:style>
  <w:style w:type="paragraph" w:styleId="Textedebulles">
    <w:name w:val="Balloon Text"/>
    <w:basedOn w:val="Normal"/>
    <w:link w:val="TextedebullesCar"/>
    <w:uiPriority w:val="99"/>
    <w:semiHidden/>
    <w:unhideWhenUsed/>
    <w:rsid w:val="00E018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18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398</Words>
  <Characters>2191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dc:creator>
  <cp:lastModifiedBy>Elisa</cp:lastModifiedBy>
  <cp:revision>2</cp:revision>
  <cp:lastPrinted>2017-11-08T10:35:00Z</cp:lastPrinted>
  <dcterms:created xsi:type="dcterms:W3CDTF">2017-11-28T10:49:00Z</dcterms:created>
  <dcterms:modified xsi:type="dcterms:W3CDTF">2017-11-28T10:49:00Z</dcterms:modified>
</cp:coreProperties>
</file>